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5507" w14:textId="47596FC3" w:rsidR="00BB1929" w:rsidRDefault="00BB1929" w:rsidP="002B18AA">
      <w:pPr>
        <w:spacing w:after="120"/>
        <w:jc w:val="center"/>
        <w:rPr>
          <w:b/>
          <w:bCs/>
          <w:color w:val="215E99" w:themeColor="text2" w:themeTint="BF"/>
          <w:sz w:val="44"/>
          <w:szCs w:val="44"/>
        </w:rPr>
      </w:pPr>
      <w:r w:rsidRPr="002B18AA">
        <w:rPr>
          <w:b/>
          <w:bCs/>
          <w:color w:val="215E99" w:themeColor="text2" w:themeTint="BF"/>
          <w:sz w:val="44"/>
          <w:szCs w:val="44"/>
        </w:rPr>
        <w:t>FIRST COMMUNITY BANK OF EAST TENNESSEE</w:t>
      </w:r>
    </w:p>
    <w:p w14:paraId="0B588D89" w14:textId="77777777" w:rsidR="002B18AA" w:rsidRPr="002B18AA" w:rsidRDefault="002B18AA" w:rsidP="002B18AA">
      <w:pPr>
        <w:spacing w:after="120"/>
        <w:jc w:val="center"/>
        <w:rPr>
          <w:b/>
          <w:bCs/>
          <w:color w:val="215E99" w:themeColor="text2" w:themeTint="BF"/>
          <w:sz w:val="44"/>
          <w:szCs w:val="44"/>
        </w:rPr>
      </w:pPr>
    </w:p>
    <w:p w14:paraId="5C28F29C" w14:textId="35AC77C3" w:rsidR="00BB1929" w:rsidRPr="002B18AA" w:rsidRDefault="00BB1929" w:rsidP="00BB1929">
      <w:pPr>
        <w:jc w:val="center"/>
        <w:rPr>
          <w:color w:val="215E99" w:themeColor="text2" w:themeTint="BF"/>
          <w:sz w:val="32"/>
          <w:szCs w:val="32"/>
        </w:rPr>
      </w:pPr>
      <w:r w:rsidRPr="002B18AA">
        <w:rPr>
          <w:color w:val="215E99" w:themeColor="text2" w:themeTint="BF"/>
          <w:sz w:val="32"/>
          <w:szCs w:val="32"/>
        </w:rPr>
        <w:t>ASSESSMENT AREA</w:t>
      </w:r>
    </w:p>
    <w:p w14:paraId="674D355A" w14:textId="3BE4CC00" w:rsidR="00BB1929" w:rsidRDefault="00BB1929" w:rsidP="002B18AA">
      <w:pPr>
        <w:spacing w:after="120"/>
        <w:jc w:val="center"/>
        <w:rPr>
          <w:color w:val="215E99" w:themeColor="text2" w:themeTint="BF"/>
          <w:sz w:val="32"/>
          <w:szCs w:val="32"/>
        </w:rPr>
      </w:pPr>
      <w:r w:rsidRPr="002B18AA">
        <w:rPr>
          <w:color w:val="215E99" w:themeColor="text2" w:themeTint="BF"/>
          <w:sz w:val="32"/>
          <w:szCs w:val="32"/>
        </w:rPr>
        <w:t>CENSUS TRACT/BNA</w:t>
      </w:r>
    </w:p>
    <w:p w14:paraId="60C9B84B" w14:textId="77777777" w:rsidR="002B18AA" w:rsidRPr="002B18AA" w:rsidRDefault="002B18AA" w:rsidP="002B18AA">
      <w:pPr>
        <w:spacing w:after="120"/>
        <w:jc w:val="center"/>
        <w:rPr>
          <w:color w:val="215E99" w:themeColor="text2" w:themeTint="BF"/>
          <w:sz w:val="40"/>
          <w:szCs w:val="40"/>
        </w:rPr>
      </w:pPr>
    </w:p>
    <w:p w14:paraId="03C8CDDA" w14:textId="038154BA" w:rsidR="00BB1929" w:rsidRPr="002B18AA" w:rsidRDefault="00BB1929" w:rsidP="00BB1929">
      <w:pPr>
        <w:jc w:val="center"/>
        <w:rPr>
          <w:b/>
          <w:bCs/>
          <w:color w:val="215E99" w:themeColor="text2" w:themeTint="BF"/>
          <w:sz w:val="28"/>
          <w:szCs w:val="28"/>
          <w:u w:val="single"/>
        </w:rPr>
      </w:pPr>
      <w:r w:rsidRPr="002B18AA">
        <w:rPr>
          <w:b/>
          <w:bCs/>
          <w:color w:val="215E99" w:themeColor="text2" w:themeTint="BF"/>
          <w:sz w:val="28"/>
          <w:szCs w:val="28"/>
          <w:u w:val="single"/>
        </w:rPr>
        <w:t xml:space="preserve">HAWKINS </w:t>
      </w:r>
      <w:r w:rsidR="002B18AA" w:rsidRPr="002B18AA">
        <w:rPr>
          <w:b/>
          <w:bCs/>
          <w:color w:val="215E99" w:themeColor="text2" w:themeTint="BF"/>
          <w:sz w:val="28"/>
          <w:szCs w:val="28"/>
          <w:u w:val="single"/>
        </w:rPr>
        <w:t xml:space="preserve">COUNTY - </w:t>
      </w:r>
      <w:r w:rsidRPr="002B18AA">
        <w:rPr>
          <w:b/>
          <w:bCs/>
          <w:color w:val="215E99" w:themeColor="text2" w:themeTint="BF"/>
          <w:sz w:val="28"/>
          <w:szCs w:val="28"/>
          <w:u w:val="single"/>
        </w:rPr>
        <w:t>73</w:t>
      </w:r>
    </w:p>
    <w:p w14:paraId="7716D56C" w14:textId="4524E45C" w:rsidR="00BB1929" w:rsidRPr="002B18AA" w:rsidRDefault="00BB1929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501.00- Spruce Pine/</w:t>
      </w:r>
      <w:proofErr w:type="spellStart"/>
      <w:r w:rsidRPr="002B18AA">
        <w:rPr>
          <w:b/>
          <w:bCs/>
          <w:color w:val="215E99" w:themeColor="text2" w:themeTint="BF"/>
          <w:sz w:val="24"/>
          <w:szCs w:val="24"/>
        </w:rPr>
        <w:t>Mooresburg</w:t>
      </w:r>
      <w:proofErr w:type="spellEnd"/>
    </w:p>
    <w:p w14:paraId="09EDBAC4" w14:textId="07C2E6F6" w:rsidR="00BB1929" w:rsidRPr="002B18AA" w:rsidRDefault="00BB1929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 xml:space="preserve">502.00 – </w:t>
      </w:r>
      <w:proofErr w:type="spellStart"/>
      <w:r w:rsidRPr="002B18AA">
        <w:rPr>
          <w:b/>
          <w:bCs/>
          <w:color w:val="215E99" w:themeColor="text2" w:themeTint="BF"/>
          <w:sz w:val="24"/>
          <w:szCs w:val="24"/>
        </w:rPr>
        <w:t>Striggersville</w:t>
      </w:r>
      <w:proofErr w:type="spellEnd"/>
      <w:r w:rsidRPr="002B18AA">
        <w:rPr>
          <w:b/>
          <w:bCs/>
          <w:color w:val="215E99" w:themeColor="text2" w:themeTint="BF"/>
          <w:sz w:val="24"/>
          <w:szCs w:val="24"/>
        </w:rPr>
        <w:t>/Clinch</w:t>
      </w:r>
    </w:p>
    <w:p w14:paraId="6E37CC91" w14:textId="6F1E6D85" w:rsidR="00BB1929" w:rsidRPr="002B18AA" w:rsidRDefault="00BB1929" w:rsidP="002B18AA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503.01</w:t>
      </w:r>
      <w:r w:rsidR="00093CB5" w:rsidRPr="002B18AA">
        <w:rPr>
          <w:b/>
          <w:bCs/>
          <w:color w:val="215E99" w:themeColor="text2" w:themeTint="BF"/>
          <w:sz w:val="24"/>
          <w:szCs w:val="24"/>
        </w:rPr>
        <w:t xml:space="preserve"> </w:t>
      </w:r>
      <w:r w:rsidR="002B18AA" w:rsidRPr="002B18AA">
        <w:rPr>
          <w:b/>
          <w:bCs/>
          <w:color w:val="215E99" w:themeColor="text2" w:themeTint="BF"/>
          <w:sz w:val="24"/>
          <w:szCs w:val="24"/>
        </w:rPr>
        <w:t>- City</w:t>
      </w:r>
      <w:r w:rsidRPr="002B18AA">
        <w:rPr>
          <w:b/>
          <w:bCs/>
          <w:color w:val="215E99" w:themeColor="text2" w:themeTint="BF"/>
          <w:sz w:val="24"/>
          <w:szCs w:val="24"/>
        </w:rPr>
        <w:t xml:space="preserve"> of Rogersville</w:t>
      </w:r>
    </w:p>
    <w:p w14:paraId="24E3D8E5" w14:textId="356BB5DF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503.02</w:t>
      </w:r>
    </w:p>
    <w:p w14:paraId="7668C36B" w14:textId="3D8A75E2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504.00 – Surgoinsville</w:t>
      </w:r>
    </w:p>
    <w:p w14:paraId="6026B9A8" w14:textId="569511B9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 xml:space="preserve">505.01 </w:t>
      </w:r>
      <w:r w:rsidR="002B18AA" w:rsidRPr="002B18AA">
        <w:rPr>
          <w:b/>
          <w:bCs/>
          <w:color w:val="215E99" w:themeColor="text2" w:themeTint="BF"/>
          <w:sz w:val="24"/>
          <w:szCs w:val="24"/>
        </w:rPr>
        <w:t>- Church</w:t>
      </w:r>
      <w:r w:rsidRPr="002B18AA">
        <w:rPr>
          <w:b/>
          <w:bCs/>
          <w:color w:val="215E99" w:themeColor="text2" w:themeTint="BF"/>
          <w:sz w:val="24"/>
          <w:szCs w:val="24"/>
        </w:rPr>
        <w:t xml:space="preserve"> Hill</w:t>
      </w:r>
    </w:p>
    <w:p w14:paraId="33D7158D" w14:textId="20265F21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505.02</w:t>
      </w:r>
    </w:p>
    <w:p w14:paraId="0623228C" w14:textId="48A32BB3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505.03</w:t>
      </w:r>
    </w:p>
    <w:p w14:paraId="07887527" w14:textId="4600293F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506.01 – Mt. Carmel</w:t>
      </w:r>
    </w:p>
    <w:p w14:paraId="2BCF170C" w14:textId="7CB831B0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506.02</w:t>
      </w:r>
    </w:p>
    <w:p w14:paraId="2F987886" w14:textId="7ED18984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507 – Beech Creek</w:t>
      </w:r>
    </w:p>
    <w:p w14:paraId="517A10A7" w14:textId="64C32A57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508 – Persia</w:t>
      </w:r>
    </w:p>
    <w:p w14:paraId="1E30F84B" w14:textId="3E4B877D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509 – Bulls Gap</w:t>
      </w:r>
    </w:p>
    <w:p w14:paraId="0AF8E52D" w14:textId="77777777" w:rsidR="00093CB5" w:rsidRPr="002B18AA" w:rsidRDefault="00093CB5" w:rsidP="00093CB5">
      <w:pPr>
        <w:jc w:val="center"/>
        <w:rPr>
          <w:color w:val="215E99" w:themeColor="text2" w:themeTint="BF"/>
          <w:sz w:val="32"/>
          <w:szCs w:val="32"/>
        </w:rPr>
      </w:pPr>
    </w:p>
    <w:p w14:paraId="11F52DD9" w14:textId="77F4FA4C" w:rsidR="00093CB5" w:rsidRPr="002B18AA" w:rsidRDefault="00093CB5" w:rsidP="00093CB5">
      <w:pPr>
        <w:jc w:val="center"/>
        <w:rPr>
          <w:b/>
          <w:bCs/>
          <w:color w:val="215E99" w:themeColor="text2" w:themeTint="BF"/>
          <w:sz w:val="28"/>
          <w:szCs w:val="28"/>
          <w:u w:val="single"/>
        </w:rPr>
      </w:pPr>
      <w:r w:rsidRPr="002B18AA">
        <w:rPr>
          <w:b/>
          <w:bCs/>
          <w:color w:val="215E99" w:themeColor="text2" w:themeTint="BF"/>
          <w:sz w:val="28"/>
          <w:szCs w:val="28"/>
          <w:u w:val="single"/>
        </w:rPr>
        <w:t xml:space="preserve">SULLIVAN </w:t>
      </w:r>
      <w:r w:rsidR="002B18AA" w:rsidRPr="002B18AA">
        <w:rPr>
          <w:b/>
          <w:bCs/>
          <w:color w:val="215E99" w:themeColor="text2" w:themeTint="BF"/>
          <w:sz w:val="28"/>
          <w:szCs w:val="28"/>
          <w:u w:val="single"/>
        </w:rPr>
        <w:t xml:space="preserve">COUNTY - </w:t>
      </w:r>
      <w:r w:rsidRPr="002B18AA">
        <w:rPr>
          <w:b/>
          <w:bCs/>
          <w:color w:val="215E99" w:themeColor="text2" w:themeTint="BF"/>
          <w:sz w:val="28"/>
          <w:szCs w:val="28"/>
          <w:u w:val="single"/>
        </w:rPr>
        <w:t>163</w:t>
      </w:r>
    </w:p>
    <w:p w14:paraId="74AB86C5" w14:textId="568546E6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402.00, 403.00</w:t>
      </w:r>
    </w:p>
    <w:p w14:paraId="11D4B2A3" w14:textId="7381A92A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405.00, 406.00, 407.00, 408.00</w:t>
      </w:r>
    </w:p>
    <w:p w14:paraId="4B6EA34F" w14:textId="5D349CD6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409.00, 410.00, 411.00, 412.00</w:t>
      </w:r>
    </w:p>
    <w:p w14:paraId="5CBD4DDD" w14:textId="01E41142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413.00, 414.00, 415.00</w:t>
      </w:r>
    </w:p>
    <w:p w14:paraId="34DC530A" w14:textId="4DBF42B6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416.00, 417.00</w:t>
      </w:r>
    </w:p>
    <w:p w14:paraId="6C5A459E" w14:textId="3300BBE1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418.00, 419.00, 420.00, 421.00, 422.00, 423.00</w:t>
      </w:r>
    </w:p>
    <w:p w14:paraId="7F43DECA" w14:textId="0D6CA766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424.00, 425.00, 426.00, 427.01</w:t>
      </w:r>
    </w:p>
    <w:p w14:paraId="0388D466" w14:textId="03E89A1B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427.02, 428.01, 428.02, 429.00</w:t>
      </w:r>
    </w:p>
    <w:p w14:paraId="75370A9F" w14:textId="339100FD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430.00, 431.00, 432.02, 433.01</w:t>
      </w:r>
    </w:p>
    <w:p w14:paraId="0C886F67" w14:textId="01D9A138" w:rsidR="00093CB5" w:rsidRPr="002B18AA" w:rsidRDefault="00093CB5" w:rsidP="00093CB5">
      <w:pPr>
        <w:spacing w:after="0"/>
        <w:jc w:val="center"/>
        <w:rPr>
          <w:b/>
          <w:bCs/>
          <w:color w:val="215E99" w:themeColor="text2" w:themeTint="BF"/>
          <w:sz w:val="24"/>
          <w:szCs w:val="24"/>
        </w:rPr>
      </w:pPr>
      <w:r w:rsidRPr="002B18AA">
        <w:rPr>
          <w:b/>
          <w:bCs/>
          <w:color w:val="215E99" w:themeColor="text2" w:themeTint="BF"/>
          <w:sz w:val="24"/>
          <w:szCs w:val="24"/>
        </w:rPr>
        <w:t>433.02, 434.01, 434.02, 435.00,436.00</w:t>
      </w:r>
    </w:p>
    <w:p w14:paraId="50C34A9C" w14:textId="77777777" w:rsidR="00093CB5" w:rsidRPr="00BB1929" w:rsidRDefault="00093CB5" w:rsidP="00093CB5">
      <w:pPr>
        <w:rPr>
          <w:color w:val="FF0000"/>
          <w:sz w:val="32"/>
          <w:szCs w:val="32"/>
        </w:rPr>
      </w:pPr>
    </w:p>
    <w:sectPr w:rsidR="00093CB5" w:rsidRPr="00BB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29"/>
    <w:rsid w:val="00093CB5"/>
    <w:rsid w:val="002550D2"/>
    <w:rsid w:val="002B18AA"/>
    <w:rsid w:val="00500ECA"/>
    <w:rsid w:val="006F4051"/>
    <w:rsid w:val="00BB1929"/>
    <w:rsid w:val="00C93C57"/>
    <w:rsid w:val="00E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4D27"/>
  <w15:chartTrackingRefBased/>
  <w15:docId w15:val="{C5475E59-123A-4624-A145-D5193F0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9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9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9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9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9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9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9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9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9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9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9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9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9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9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9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9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9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9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19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9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9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19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19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19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19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9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9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19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Ball</dc:creator>
  <cp:keywords/>
  <dc:description/>
  <cp:lastModifiedBy>Allison M. Ball</cp:lastModifiedBy>
  <cp:revision>2</cp:revision>
  <cp:lastPrinted>2024-02-29T14:44:00Z</cp:lastPrinted>
  <dcterms:created xsi:type="dcterms:W3CDTF">2024-03-20T17:00:00Z</dcterms:created>
  <dcterms:modified xsi:type="dcterms:W3CDTF">2024-03-20T17:00:00Z</dcterms:modified>
</cp:coreProperties>
</file>